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87DB6" w14:textId="30029D44" w:rsidR="003E0C19" w:rsidRPr="00E91FF3" w:rsidRDefault="00441F8E" w:rsidP="00441F8E">
      <w:pPr>
        <w:jc w:val="center"/>
        <w:rPr>
          <w:b/>
          <w:bCs/>
          <w:sz w:val="28"/>
          <w:szCs w:val="28"/>
        </w:rPr>
      </w:pPr>
      <w:r w:rsidRPr="00E91FF3">
        <w:rPr>
          <w:b/>
          <w:bCs/>
          <w:sz w:val="28"/>
          <w:szCs w:val="28"/>
        </w:rPr>
        <w:t>Application Guide</w:t>
      </w:r>
    </w:p>
    <w:p w14:paraId="6F5818A2" w14:textId="075680C3" w:rsidR="00441F8E" w:rsidRPr="00E91FF3" w:rsidRDefault="00441F8E" w:rsidP="00E91FF3">
      <w:pPr>
        <w:spacing w:after="0"/>
        <w:jc w:val="both"/>
        <w:rPr>
          <w:sz w:val="24"/>
          <w:szCs w:val="24"/>
        </w:rPr>
      </w:pPr>
      <w:r w:rsidRPr="00E91FF3">
        <w:rPr>
          <w:sz w:val="24"/>
          <w:szCs w:val="24"/>
        </w:rPr>
        <w:t xml:space="preserve">Mobilities for studies will be carried out in the first or second semester of the academic year </w:t>
      </w:r>
      <w:r w:rsidR="002471A2">
        <w:rPr>
          <w:sz w:val="24"/>
          <w:szCs w:val="24"/>
        </w:rPr>
        <w:t>2024</w:t>
      </w:r>
      <w:r w:rsidRPr="00E91FF3">
        <w:rPr>
          <w:sz w:val="24"/>
          <w:szCs w:val="24"/>
        </w:rPr>
        <w:t>/</w:t>
      </w:r>
      <w:r w:rsidR="002471A2">
        <w:rPr>
          <w:sz w:val="24"/>
          <w:szCs w:val="24"/>
        </w:rPr>
        <w:t>2025</w:t>
      </w:r>
      <w:bookmarkStart w:id="0" w:name="_GoBack"/>
      <w:bookmarkEnd w:id="0"/>
      <w:r w:rsidRPr="00E91FF3">
        <w:rPr>
          <w:sz w:val="24"/>
          <w:szCs w:val="24"/>
        </w:rPr>
        <w:t xml:space="preserve"> according to the academic calendar of the host university and the home university.   As for incoming mobility (from partner countries to Italy), the amount of the scholarship provided as individual support is 850 euros per month. The mobility period envisaged by the project is between 2 months min. and 5 months max.  </w:t>
      </w:r>
    </w:p>
    <w:p w14:paraId="11495156" w14:textId="4A97F8C8" w:rsidR="00441F8E" w:rsidRPr="00E91FF3" w:rsidRDefault="00441F8E" w:rsidP="00E91FF3">
      <w:pPr>
        <w:spacing w:after="0"/>
        <w:jc w:val="both"/>
        <w:rPr>
          <w:sz w:val="24"/>
          <w:szCs w:val="24"/>
        </w:rPr>
      </w:pPr>
      <w:r w:rsidRPr="00E91FF3">
        <w:rPr>
          <w:sz w:val="24"/>
          <w:szCs w:val="24"/>
        </w:rPr>
        <w:t>In addition to individual support, the project covers travel expenses calculated on the basis of the distance between the place of departure where the home university is located and the place of destination where the host university is established, in accordance with the distance calculator provided by the Erasmus + program.</w:t>
      </w:r>
    </w:p>
    <w:p w14:paraId="38002485" w14:textId="77777777" w:rsidR="00E91FF3" w:rsidRDefault="00E91FF3">
      <w:pPr>
        <w:rPr>
          <w:b/>
          <w:bCs/>
          <w:sz w:val="28"/>
          <w:szCs w:val="28"/>
        </w:rPr>
      </w:pPr>
    </w:p>
    <w:p w14:paraId="0B28E6A6" w14:textId="77777777" w:rsidR="00E91FF3" w:rsidRDefault="00441F8E" w:rsidP="00E91FF3">
      <w:pPr>
        <w:rPr>
          <w:sz w:val="28"/>
          <w:szCs w:val="28"/>
        </w:rPr>
      </w:pPr>
      <w:r w:rsidRPr="00E91FF3">
        <w:rPr>
          <w:b/>
          <w:bCs/>
          <w:sz w:val="28"/>
          <w:szCs w:val="28"/>
        </w:rPr>
        <w:t>The academic calendar</w:t>
      </w:r>
      <w:r w:rsidRPr="00E91FF3">
        <w:rPr>
          <w:sz w:val="28"/>
          <w:szCs w:val="28"/>
        </w:rPr>
        <w:t xml:space="preserve"> </w:t>
      </w:r>
    </w:p>
    <w:p w14:paraId="69C2469D" w14:textId="77777777" w:rsidR="00E91FF3" w:rsidRDefault="00E91FF3" w:rsidP="00E91FF3">
      <w:pPr>
        <w:rPr>
          <w:sz w:val="24"/>
          <w:szCs w:val="24"/>
        </w:rPr>
      </w:pPr>
      <w:r>
        <w:rPr>
          <w:sz w:val="28"/>
          <w:szCs w:val="28"/>
        </w:rPr>
        <w:t>T</w:t>
      </w:r>
      <w:r w:rsidR="00441F8E" w:rsidRPr="00E91FF3">
        <w:rPr>
          <w:sz w:val="24"/>
          <w:szCs w:val="24"/>
        </w:rPr>
        <w:t>he Universities generally observes the following period:  First semester:</w:t>
      </w:r>
    </w:p>
    <w:p w14:paraId="432FF25D" w14:textId="4D754B35" w:rsidR="00441F8E" w:rsidRPr="00E91FF3" w:rsidRDefault="00441F8E" w:rsidP="00E91FF3">
      <w:pPr>
        <w:rPr>
          <w:sz w:val="28"/>
          <w:szCs w:val="28"/>
        </w:rPr>
      </w:pPr>
      <w:r w:rsidRPr="00E91FF3">
        <w:rPr>
          <w:sz w:val="24"/>
          <w:szCs w:val="24"/>
        </w:rPr>
        <w:t xml:space="preserve"> October 202</w:t>
      </w:r>
      <w:r w:rsidR="002471A2">
        <w:rPr>
          <w:sz w:val="24"/>
          <w:szCs w:val="24"/>
        </w:rPr>
        <w:t>4</w:t>
      </w:r>
      <w:r w:rsidR="00E91FF3">
        <w:rPr>
          <w:sz w:val="24"/>
          <w:szCs w:val="24"/>
        </w:rPr>
        <w:t xml:space="preserve">- </w:t>
      </w:r>
      <w:r w:rsidRPr="00E91FF3">
        <w:rPr>
          <w:sz w:val="24"/>
          <w:szCs w:val="24"/>
        </w:rPr>
        <w:t>February 202</w:t>
      </w:r>
      <w:r w:rsidR="002471A2">
        <w:rPr>
          <w:sz w:val="24"/>
          <w:szCs w:val="24"/>
        </w:rPr>
        <w:t>5</w:t>
      </w:r>
    </w:p>
    <w:p w14:paraId="01C34613" w14:textId="77777777" w:rsidR="00E91FF3" w:rsidRPr="00E91FF3" w:rsidRDefault="00E91FF3">
      <w:pPr>
        <w:rPr>
          <w:sz w:val="28"/>
          <w:szCs w:val="28"/>
        </w:rPr>
      </w:pPr>
    </w:p>
    <w:p w14:paraId="4BF94386" w14:textId="77777777" w:rsidR="00E91FF3" w:rsidRDefault="00441F8E">
      <w:pPr>
        <w:rPr>
          <w:b/>
          <w:bCs/>
          <w:sz w:val="28"/>
          <w:szCs w:val="28"/>
        </w:rPr>
      </w:pPr>
      <w:r w:rsidRPr="00E91FF3">
        <w:rPr>
          <w:b/>
          <w:bCs/>
          <w:sz w:val="28"/>
          <w:szCs w:val="28"/>
        </w:rPr>
        <w:t>The selected candidate</w:t>
      </w:r>
    </w:p>
    <w:p w14:paraId="7CE426DE" w14:textId="1E736513" w:rsidR="00E91FF3" w:rsidRPr="00E91FF3" w:rsidRDefault="00441F8E">
      <w:pPr>
        <w:rPr>
          <w:sz w:val="24"/>
          <w:szCs w:val="24"/>
        </w:rPr>
      </w:pPr>
      <w:r w:rsidRPr="00E91FF3">
        <w:rPr>
          <w:sz w:val="28"/>
          <w:szCs w:val="28"/>
        </w:rPr>
        <w:t xml:space="preserve"> </w:t>
      </w:r>
      <w:r w:rsidRPr="00E91FF3">
        <w:rPr>
          <w:sz w:val="24"/>
          <w:szCs w:val="24"/>
        </w:rPr>
        <w:t xml:space="preserve">will be contacted to define the documentation necessary to produce under the program and will receive the necessary information on mobility.  The beneficiary undertakes to:  </w:t>
      </w:r>
    </w:p>
    <w:p w14:paraId="2F3BE9DD" w14:textId="037AF0C5" w:rsidR="00E91FF3" w:rsidRPr="00E91FF3" w:rsidRDefault="00441F8E" w:rsidP="00E91FF3">
      <w:pPr>
        <w:spacing w:after="0" w:line="240" w:lineRule="auto"/>
        <w:rPr>
          <w:sz w:val="24"/>
          <w:szCs w:val="24"/>
        </w:rPr>
      </w:pPr>
      <w:r w:rsidRPr="00E91FF3">
        <w:rPr>
          <w:sz w:val="24"/>
          <w:szCs w:val="24"/>
        </w:rPr>
        <w:t>● Respect the deadlines indicated by the universities and UNIMED</w:t>
      </w:r>
      <w:r w:rsidR="00E91FF3" w:rsidRPr="00E91FF3">
        <w:rPr>
          <w:sz w:val="24"/>
          <w:szCs w:val="24"/>
        </w:rPr>
        <w:t>.</w:t>
      </w:r>
      <w:r w:rsidRPr="00E91FF3">
        <w:rPr>
          <w:sz w:val="24"/>
          <w:szCs w:val="24"/>
        </w:rPr>
        <w:t xml:space="preserve"> </w:t>
      </w:r>
    </w:p>
    <w:p w14:paraId="21DBC79B" w14:textId="6D63D2F0" w:rsidR="00E91FF3" w:rsidRPr="00E91FF3" w:rsidRDefault="00441F8E" w:rsidP="00E91FF3">
      <w:pPr>
        <w:spacing w:after="0" w:line="240" w:lineRule="auto"/>
        <w:rPr>
          <w:sz w:val="24"/>
          <w:szCs w:val="24"/>
        </w:rPr>
      </w:pPr>
      <w:r w:rsidRPr="00E91FF3">
        <w:rPr>
          <w:sz w:val="24"/>
          <w:szCs w:val="24"/>
        </w:rPr>
        <w:t>● Produce the required documentation within the terms indicated before, during and after the mobility</w:t>
      </w:r>
      <w:r w:rsidR="00E91FF3" w:rsidRPr="00E91FF3">
        <w:rPr>
          <w:sz w:val="24"/>
          <w:szCs w:val="24"/>
        </w:rPr>
        <w:t>.</w:t>
      </w:r>
      <w:r w:rsidRPr="00E91FF3">
        <w:rPr>
          <w:sz w:val="24"/>
          <w:szCs w:val="24"/>
        </w:rPr>
        <w:t xml:space="preserve"> </w:t>
      </w:r>
    </w:p>
    <w:p w14:paraId="40343580" w14:textId="77777777" w:rsidR="00E91FF3" w:rsidRPr="00E91FF3" w:rsidRDefault="00441F8E" w:rsidP="00E91FF3">
      <w:pPr>
        <w:spacing w:after="0" w:line="240" w:lineRule="auto"/>
        <w:rPr>
          <w:sz w:val="24"/>
          <w:szCs w:val="24"/>
        </w:rPr>
      </w:pPr>
      <w:r w:rsidRPr="00E91FF3">
        <w:rPr>
          <w:sz w:val="24"/>
          <w:szCs w:val="24"/>
        </w:rPr>
        <w:t>●Develop the activities assigned during the mobility period. In particular, the student must complete at least 6 ECTS at the host university. Otherwise, the student must return the scholarship in its entirety.</w:t>
      </w:r>
    </w:p>
    <w:p w14:paraId="3461F36B" w14:textId="1F34204E" w:rsidR="00E91FF3" w:rsidRPr="00E91FF3" w:rsidRDefault="00441F8E" w:rsidP="00E91FF3">
      <w:pPr>
        <w:spacing w:after="0" w:line="240" w:lineRule="auto"/>
        <w:rPr>
          <w:sz w:val="24"/>
          <w:szCs w:val="24"/>
        </w:rPr>
      </w:pPr>
      <w:r w:rsidRPr="00E91FF3">
        <w:rPr>
          <w:sz w:val="24"/>
          <w:szCs w:val="24"/>
        </w:rPr>
        <w:t xml:space="preserve"> ● Complete the mobility period</w:t>
      </w:r>
      <w:r w:rsidR="00E91FF3" w:rsidRPr="00E91FF3">
        <w:rPr>
          <w:sz w:val="24"/>
          <w:szCs w:val="24"/>
        </w:rPr>
        <w:t>.</w:t>
      </w:r>
    </w:p>
    <w:p w14:paraId="7BDA4449" w14:textId="365157BA" w:rsidR="00E91FF3" w:rsidRPr="00E91FF3" w:rsidRDefault="00441F8E" w:rsidP="00E91FF3">
      <w:pPr>
        <w:spacing w:after="0" w:line="240" w:lineRule="auto"/>
        <w:rPr>
          <w:sz w:val="24"/>
          <w:szCs w:val="24"/>
        </w:rPr>
      </w:pPr>
      <w:r w:rsidRPr="00E91FF3">
        <w:rPr>
          <w:sz w:val="24"/>
          <w:szCs w:val="24"/>
        </w:rPr>
        <w:t xml:space="preserve"> ● Contact the institutions (embassies and consulates for any visa applications)</w:t>
      </w:r>
      <w:r w:rsidR="00E91FF3" w:rsidRPr="00E91FF3">
        <w:rPr>
          <w:sz w:val="24"/>
          <w:szCs w:val="24"/>
        </w:rPr>
        <w:t>.</w:t>
      </w:r>
    </w:p>
    <w:p w14:paraId="20501079" w14:textId="77777777" w:rsidR="00E91FF3" w:rsidRPr="00E91FF3" w:rsidRDefault="00441F8E" w:rsidP="00E91FF3">
      <w:pPr>
        <w:spacing w:after="0" w:line="240" w:lineRule="auto"/>
        <w:rPr>
          <w:sz w:val="24"/>
          <w:szCs w:val="24"/>
        </w:rPr>
      </w:pPr>
      <w:r w:rsidRPr="00E91FF3">
        <w:rPr>
          <w:sz w:val="24"/>
          <w:szCs w:val="24"/>
        </w:rPr>
        <w:t xml:space="preserve">● Have a valid visa (if required) and passport upon departure.  The beneficiary also has the right to: </w:t>
      </w:r>
    </w:p>
    <w:p w14:paraId="746A5BAF" w14:textId="4ED99BE6" w:rsidR="00E91FF3" w:rsidRPr="00E91FF3" w:rsidRDefault="00441F8E" w:rsidP="00E91FF3">
      <w:pPr>
        <w:spacing w:after="0" w:line="240" w:lineRule="auto"/>
        <w:rPr>
          <w:sz w:val="24"/>
          <w:szCs w:val="24"/>
        </w:rPr>
      </w:pPr>
      <w:r w:rsidRPr="00E91FF3">
        <w:rPr>
          <w:sz w:val="24"/>
          <w:szCs w:val="24"/>
        </w:rPr>
        <w:t>● Receive information and adequate support before, during and after the mobility</w:t>
      </w:r>
      <w:r w:rsidR="00E91FF3" w:rsidRPr="00E91FF3">
        <w:rPr>
          <w:sz w:val="24"/>
          <w:szCs w:val="24"/>
        </w:rPr>
        <w:t>.</w:t>
      </w:r>
    </w:p>
    <w:p w14:paraId="7280DD78" w14:textId="7AF6E402" w:rsidR="00E91FF3" w:rsidRPr="00E91FF3" w:rsidRDefault="00441F8E" w:rsidP="00E91FF3">
      <w:pPr>
        <w:spacing w:after="0" w:line="240" w:lineRule="auto"/>
        <w:rPr>
          <w:sz w:val="24"/>
          <w:szCs w:val="24"/>
        </w:rPr>
      </w:pPr>
      <w:r w:rsidRPr="00E91FF3">
        <w:rPr>
          <w:sz w:val="24"/>
          <w:szCs w:val="24"/>
        </w:rPr>
        <w:t>● Receive the amount of the mobility grants according to the indicated times</w:t>
      </w:r>
      <w:r w:rsidR="00E91FF3" w:rsidRPr="00E91FF3">
        <w:rPr>
          <w:sz w:val="24"/>
          <w:szCs w:val="24"/>
        </w:rPr>
        <w:t>.</w:t>
      </w:r>
    </w:p>
    <w:p w14:paraId="6CDE79C1" w14:textId="5803EA6A" w:rsidR="00E91FF3" w:rsidRPr="00E91FF3" w:rsidRDefault="00441F8E" w:rsidP="00E91FF3">
      <w:pPr>
        <w:spacing w:after="0" w:line="240" w:lineRule="auto"/>
        <w:rPr>
          <w:sz w:val="24"/>
          <w:szCs w:val="24"/>
        </w:rPr>
      </w:pPr>
      <w:r w:rsidRPr="00E91FF3">
        <w:rPr>
          <w:sz w:val="24"/>
          <w:szCs w:val="24"/>
        </w:rPr>
        <w:t xml:space="preserve"> ● Having a tutor / buddy during the period abroad</w:t>
      </w:r>
      <w:r w:rsidR="00E91FF3" w:rsidRPr="00E91FF3">
        <w:rPr>
          <w:sz w:val="24"/>
          <w:szCs w:val="24"/>
        </w:rPr>
        <w:t>.</w:t>
      </w:r>
      <w:r w:rsidRPr="00E91FF3">
        <w:rPr>
          <w:sz w:val="24"/>
          <w:szCs w:val="24"/>
        </w:rPr>
        <w:t xml:space="preserve"> </w:t>
      </w:r>
    </w:p>
    <w:p w14:paraId="05F95EF2" w14:textId="1846BD72" w:rsidR="00441F8E" w:rsidRPr="00E91FF3" w:rsidRDefault="00441F8E" w:rsidP="00E91FF3">
      <w:pPr>
        <w:spacing w:after="0" w:line="240" w:lineRule="auto"/>
        <w:rPr>
          <w:sz w:val="24"/>
          <w:szCs w:val="24"/>
        </w:rPr>
      </w:pPr>
      <w:r w:rsidRPr="00E91FF3">
        <w:rPr>
          <w:sz w:val="24"/>
          <w:szCs w:val="24"/>
        </w:rPr>
        <w:t>● See the period of mobility abroad recognized.</w:t>
      </w:r>
    </w:p>
    <w:sectPr w:rsidR="00441F8E" w:rsidRPr="00E91FF3" w:rsidSect="00AE208B">
      <w:pgSz w:w="12240" w:h="15840"/>
      <w:pgMar w:top="1440" w:right="1800" w:bottom="1440" w:left="180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8E"/>
    <w:rsid w:val="002471A2"/>
    <w:rsid w:val="003E0C19"/>
    <w:rsid w:val="00441F8E"/>
    <w:rsid w:val="00AE208B"/>
    <w:rsid w:val="00E91F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3B66"/>
  <w15:chartTrackingRefBased/>
  <w15:docId w15:val="{227108F3-E6F0-4B56-B990-8F0E297D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0C8847624B74FAD6E802501A21458" ma:contentTypeVersion="0" ma:contentTypeDescription="Create a new document." ma:contentTypeScope="" ma:versionID="8f9a3c65b7a600c243f44ebf0599c9a0">
  <xsd:schema xmlns:xsd="http://www.w3.org/2001/XMLSchema" xmlns:xs="http://www.w3.org/2001/XMLSchema" xmlns:p="http://schemas.microsoft.com/office/2006/metadata/properties" xmlns:ns1="http://schemas.microsoft.com/sharepoint/v3" xmlns:ns2="76d0f3d0-336a-4e2f-9cb2-2208a3101877" targetNamespace="http://schemas.microsoft.com/office/2006/metadata/properties" ma:root="true" ma:fieldsID="a9614859afbf4e47af89237bae5f05f7" ns1:_="" ns2:_="">
    <xsd:import namespace="http://schemas.microsoft.com/sharepoint/v3"/>
    <xsd:import namespace="76d0f3d0-336a-4e2f-9cb2-2208a3101877"/>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d0f3d0-336a-4e2f-9cb2-2208a31018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6d0f3d0-336a-4e2f-9cb2-2208a3101877">X7RWDYANZ4U4-1045085816-78</_dlc_DocId>
    <_dlc_DocIdUrl xmlns="76d0f3d0-336a-4e2f-9cb2-2208a3101877">
      <Url>https://content-www.uop.edu.jo/En/AdmissionsAndRegistration/_layouts/15/DocIdRedir.aspx?ID=X7RWDYANZ4U4-1045085816-78</Url>
      <Description>X7RWDYANZ4U4-1045085816-78</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6F158B-4420-43BD-9455-636141520E68}"/>
</file>

<file path=customXml/itemProps2.xml><?xml version="1.0" encoding="utf-8"?>
<ds:datastoreItem xmlns:ds="http://schemas.openxmlformats.org/officeDocument/2006/customXml" ds:itemID="{1950C79B-3A47-41CF-98E6-0C2C5019EB24}"/>
</file>

<file path=customXml/itemProps3.xml><?xml version="1.0" encoding="utf-8"?>
<ds:datastoreItem xmlns:ds="http://schemas.openxmlformats.org/officeDocument/2006/customXml" ds:itemID="{DD2E7E69-DF6E-46BD-A2B5-25175EB9FFD6}"/>
</file>

<file path=customXml/itemProps4.xml><?xml version="1.0" encoding="utf-8"?>
<ds:datastoreItem xmlns:ds="http://schemas.openxmlformats.org/officeDocument/2006/customXml" ds:itemID="{57D6AAD5-84CF-48ED-9B81-446F8C979739}"/>
</file>

<file path=docProps/app.xml><?xml version="1.0" encoding="utf-8"?>
<Properties xmlns="http://schemas.openxmlformats.org/officeDocument/2006/extended-properties" xmlns:vt="http://schemas.openxmlformats.org/officeDocument/2006/docPropsVTypes">
  <Template>Normal</Template>
  <TotalTime>7</TotalTime>
  <Pages>1</Pages>
  <Words>292</Words>
  <Characters>1668</Characters>
  <Application>Microsoft Office Word</Application>
  <DocSecurity>0</DocSecurity>
  <Lines>13</Lines>
  <Paragraphs>3</Paragraphs>
  <ScaleCrop>false</ScaleCrop>
  <Company>University of Petra</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Maqousi</dc:creator>
  <cp:keywords/>
  <dc:description/>
  <cp:lastModifiedBy>Shaima'a Jaffal</cp:lastModifiedBy>
  <cp:revision>4</cp:revision>
  <dcterms:created xsi:type="dcterms:W3CDTF">2023-05-07T10:43:00Z</dcterms:created>
  <dcterms:modified xsi:type="dcterms:W3CDTF">2024-02-04T09:20:00Z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0x01010071D0C8847624B74FAD6E802501A21458</vt:lpwstr>
  </property>
  <property fmtid="{D5CDD505-2E9C-101B-9397-08002B2CF9AE}" pid="3" name="_dlc_DocIdItemGuid">
    <vt:lpwstr>50135db5-b1c2-4e4f-991a-7d366a771bf5</vt:lpwstr>
  </property>
</Properties>
</file>